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C7" w:rsidRPr="004567C7" w:rsidRDefault="00C95C0A" w:rsidP="004567C7">
      <w:r>
        <w:rPr>
          <w:noProof/>
          <w:lang w:eastAsia="bg-BG"/>
        </w:rPr>
        <w:drawing>
          <wp:inline distT="0" distB="0" distL="0" distR="0">
            <wp:extent cx="5575300" cy="1358900"/>
            <wp:effectExtent l="0" t="0" r="6350" b="0"/>
            <wp:docPr id="1" name="Picture 1" descr="blanka s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a s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7C7" w:rsidRPr="004567C7" w:rsidRDefault="004567C7" w:rsidP="004567C7">
      <w:pPr>
        <w:spacing w:before="120" w:after="120" w:line="240" w:lineRule="auto"/>
        <w:rPr>
          <w:rFonts w:ascii="Times New Roman" w:eastAsia="Times New Roman" w:hAnsi="Times New Roman"/>
          <w:sz w:val="20"/>
          <w:szCs w:val="20"/>
          <w:lang w:val="ru-RU" w:eastAsia="bg-BG"/>
        </w:rPr>
      </w:pPr>
      <w:r w:rsidRPr="004567C7">
        <w:rPr>
          <w:rFonts w:ascii="Times New Roman" w:eastAsia="Times New Roman" w:hAnsi="Times New Roman"/>
          <w:sz w:val="20"/>
          <w:szCs w:val="20"/>
          <w:lang w:val="ru-RU" w:eastAsia="bg-BG"/>
        </w:rPr>
        <w:t>Изх. №: ………………</w:t>
      </w:r>
    </w:p>
    <w:p w:rsidR="004567C7" w:rsidRPr="004567C7" w:rsidRDefault="004567C7" w:rsidP="004567C7">
      <w:pPr>
        <w:spacing w:before="120" w:after="0" w:line="240" w:lineRule="auto"/>
        <w:ind w:left="4962" w:hanging="142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567C7">
        <w:rPr>
          <w:rFonts w:ascii="Times New Roman" w:eastAsia="Times New Roman" w:hAnsi="Times New Roman"/>
          <w:b/>
          <w:sz w:val="24"/>
          <w:szCs w:val="24"/>
        </w:rPr>
        <w:t xml:space="preserve">ЧРЕЗ </w:t>
      </w:r>
    </w:p>
    <w:p w:rsidR="004567C7" w:rsidRPr="004567C7" w:rsidRDefault="004567C7" w:rsidP="004567C7">
      <w:pPr>
        <w:spacing w:after="0" w:line="240" w:lineRule="auto"/>
        <w:ind w:left="4820" w:hanging="6"/>
        <w:rPr>
          <w:rFonts w:ascii="Times New Roman" w:eastAsia="Times New Roman" w:hAnsi="Times New Roman"/>
          <w:b/>
          <w:sz w:val="24"/>
          <w:szCs w:val="24"/>
        </w:rPr>
      </w:pPr>
    </w:p>
    <w:p w:rsidR="004567C7" w:rsidRPr="004567C7" w:rsidRDefault="004567C7" w:rsidP="004567C7">
      <w:pPr>
        <w:spacing w:after="0" w:line="240" w:lineRule="auto"/>
        <w:ind w:left="4820" w:hanging="6"/>
        <w:rPr>
          <w:rFonts w:ascii="Times New Roman" w:eastAsia="Times New Roman" w:hAnsi="Times New Roman"/>
          <w:b/>
          <w:sz w:val="24"/>
          <w:szCs w:val="24"/>
        </w:rPr>
      </w:pPr>
      <w:r w:rsidRPr="004567C7">
        <w:rPr>
          <w:rFonts w:ascii="Times New Roman" w:eastAsia="Times New Roman" w:hAnsi="Times New Roman"/>
          <w:b/>
          <w:sz w:val="24"/>
          <w:szCs w:val="24"/>
        </w:rPr>
        <w:t>Г-ЖА ЦЕЦКА ЦАЧЕВА</w:t>
      </w:r>
    </w:p>
    <w:p w:rsidR="004567C7" w:rsidRPr="004567C7" w:rsidRDefault="004567C7" w:rsidP="004567C7">
      <w:pPr>
        <w:spacing w:after="0" w:line="240" w:lineRule="auto"/>
        <w:ind w:left="4820"/>
        <w:rPr>
          <w:rFonts w:ascii="Times New Roman" w:eastAsia="Times New Roman" w:hAnsi="Times New Roman"/>
          <w:b/>
          <w:sz w:val="24"/>
          <w:szCs w:val="24"/>
        </w:rPr>
      </w:pPr>
      <w:r w:rsidRPr="004567C7">
        <w:rPr>
          <w:rFonts w:ascii="Times New Roman" w:eastAsia="Times New Roman" w:hAnsi="Times New Roman"/>
          <w:b/>
          <w:sz w:val="24"/>
          <w:szCs w:val="24"/>
        </w:rPr>
        <w:t>ПРЕДСЕДАТЕЛ НА 43-ТО</w:t>
      </w:r>
    </w:p>
    <w:p w:rsidR="004567C7" w:rsidRPr="004567C7" w:rsidRDefault="004567C7" w:rsidP="004567C7">
      <w:pPr>
        <w:spacing w:after="0" w:line="240" w:lineRule="auto"/>
        <w:ind w:left="4820"/>
        <w:rPr>
          <w:rFonts w:ascii="Times New Roman" w:eastAsia="Times New Roman" w:hAnsi="Times New Roman"/>
          <w:b/>
          <w:sz w:val="24"/>
          <w:szCs w:val="24"/>
        </w:rPr>
      </w:pPr>
      <w:r w:rsidRPr="004567C7">
        <w:rPr>
          <w:rFonts w:ascii="Times New Roman" w:eastAsia="Times New Roman" w:hAnsi="Times New Roman"/>
          <w:b/>
          <w:sz w:val="24"/>
          <w:szCs w:val="24"/>
        </w:rPr>
        <w:t>НАРОДНО СЪБРАНИЕ</w:t>
      </w:r>
    </w:p>
    <w:p w:rsidR="004567C7" w:rsidRPr="004567C7" w:rsidRDefault="004567C7" w:rsidP="004567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567C7" w:rsidRPr="004567C7" w:rsidRDefault="004567C7" w:rsidP="004567C7">
      <w:pPr>
        <w:spacing w:after="0" w:line="240" w:lineRule="auto"/>
        <w:ind w:left="4308" w:firstLine="512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567C7">
        <w:rPr>
          <w:rFonts w:ascii="Times New Roman" w:eastAsia="Times New Roman" w:hAnsi="Times New Roman"/>
          <w:b/>
          <w:sz w:val="24"/>
          <w:szCs w:val="24"/>
        </w:rPr>
        <w:t>ДО</w:t>
      </w:r>
    </w:p>
    <w:p w:rsidR="004567C7" w:rsidRPr="004567C7" w:rsidRDefault="004567C7" w:rsidP="004567C7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</w:rPr>
      </w:pPr>
    </w:p>
    <w:p w:rsidR="004567C7" w:rsidRPr="004567C7" w:rsidRDefault="004567C7" w:rsidP="004567C7">
      <w:pPr>
        <w:spacing w:after="0" w:line="240" w:lineRule="auto"/>
        <w:ind w:left="4956" w:hanging="136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4567C7">
        <w:rPr>
          <w:rFonts w:ascii="Times New Roman" w:eastAsia="Times New Roman" w:hAnsi="Times New Roman"/>
          <w:b/>
          <w:sz w:val="24"/>
          <w:szCs w:val="24"/>
        </w:rPr>
        <w:t>Г-Н ВАЛЕНТИН ПАВЛОВ</w:t>
      </w:r>
    </w:p>
    <w:p w:rsidR="004567C7" w:rsidRPr="004567C7" w:rsidRDefault="004567C7" w:rsidP="004567C7">
      <w:pPr>
        <w:spacing w:after="0" w:line="240" w:lineRule="auto"/>
        <w:ind w:left="4956" w:hanging="136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567C7">
        <w:rPr>
          <w:rFonts w:ascii="Times New Roman" w:eastAsia="Times New Roman" w:hAnsi="Times New Roman"/>
          <w:b/>
          <w:sz w:val="24"/>
          <w:szCs w:val="24"/>
        </w:rPr>
        <w:t xml:space="preserve">НАРОДЕН ПРЕДСТАВИТЕЛ ОТ </w:t>
      </w:r>
    </w:p>
    <w:p w:rsidR="004567C7" w:rsidRPr="004567C7" w:rsidRDefault="004567C7" w:rsidP="004567C7">
      <w:pPr>
        <w:spacing w:after="0" w:line="240" w:lineRule="auto"/>
        <w:ind w:left="4820"/>
        <w:rPr>
          <w:rFonts w:ascii="Times New Roman" w:eastAsia="Times New Roman" w:hAnsi="Times New Roman"/>
          <w:b/>
          <w:sz w:val="24"/>
          <w:szCs w:val="24"/>
        </w:rPr>
      </w:pPr>
      <w:r w:rsidRPr="004567C7">
        <w:rPr>
          <w:rFonts w:ascii="Times New Roman" w:eastAsia="Times New Roman" w:hAnsi="Times New Roman"/>
          <w:b/>
          <w:sz w:val="24"/>
          <w:szCs w:val="24"/>
        </w:rPr>
        <w:t>ПГ НА „РЕФОРМАТОРСКИ БЛОК“</w:t>
      </w:r>
    </w:p>
    <w:p w:rsidR="004567C7" w:rsidRPr="004567C7" w:rsidRDefault="004567C7" w:rsidP="004567C7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567C7" w:rsidRPr="004567C7" w:rsidRDefault="004567C7" w:rsidP="004567C7">
      <w:pPr>
        <w:spacing w:after="0" w:line="240" w:lineRule="auto"/>
        <w:ind w:left="4248" w:firstLine="572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567C7">
        <w:rPr>
          <w:rFonts w:ascii="Times New Roman" w:eastAsia="Times New Roman" w:hAnsi="Times New Roman"/>
          <w:b/>
          <w:sz w:val="24"/>
          <w:szCs w:val="24"/>
          <w:u w:val="single"/>
        </w:rPr>
        <w:t>На Ваш № 654-06-505/23.</w:t>
      </w:r>
      <w:r w:rsidRPr="004567C7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0</w:t>
      </w:r>
      <w:r w:rsidRPr="004567C7">
        <w:rPr>
          <w:rFonts w:ascii="Times New Roman" w:eastAsia="Times New Roman" w:hAnsi="Times New Roman"/>
          <w:b/>
          <w:sz w:val="24"/>
          <w:szCs w:val="24"/>
          <w:u w:val="single"/>
        </w:rPr>
        <w:t>3.2016</w:t>
      </w:r>
      <w:r w:rsidRPr="004567C7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4567C7">
        <w:rPr>
          <w:rFonts w:ascii="Times New Roman" w:eastAsia="Times New Roman" w:hAnsi="Times New Roman"/>
          <w:b/>
          <w:sz w:val="24"/>
          <w:szCs w:val="24"/>
          <w:u w:val="single"/>
        </w:rPr>
        <w:t>г.</w:t>
      </w:r>
    </w:p>
    <w:p w:rsidR="004567C7" w:rsidRPr="004567C7" w:rsidRDefault="004567C7" w:rsidP="004567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567C7" w:rsidRPr="004567C7" w:rsidRDefault="004567C7" w:rsidP="004567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567C7" w:rsidRPr="004567C7" w:rsidRDefault="004567C7" w:rsidP="004567C7">
      <w:pPr>
        <w:spacing w:after="0" w:line="240" w:lineRule="auto"/>
        <w:ind w:left="2127" w:hanging="1418"/>
        <w:jc w:val="both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4567C7"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ОТНОСНО:</w:t>
      </w:r>
      <w:r w:rsidRPr="004567C7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4567C7">
        <w:rPr>
          <w:rFonts w:ascii="Times New Roman" w:eastAsia="Times New Roman" w:hAnsi="Times New Roman"/>
          <w:sz w:val="24"/>
          <w:szCs w:val="24"/>
          <w:lang w:eastAsia="bg-BG"/>
        </w:rPr>
        <w:t xml:space="preserve">Брой на социалните домове за хора с психични увреждания над 18 години на територията на Република България </w:t>
      </w:r>
    </w:p>
    <w:p w:rsidR="004567C7" w:rsidRPr="004567C7" w:rsidRDefault="004567C7" w:rsidP="004567C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567C7" w:rsidRPr="004567C7" w:rsidRDefault="004567C7" w:rsidP="004567C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567C7" w:rsidRPr="004567C7" w:rsidRDefault="004567C7" w:rsidP="004567C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4567C7"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</w:t>
      </w:r>
      <w:r w:rsidRPr="004567C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ГОСПОДИН ПАВЛОВ,</w:t>
      </w:r>
    </w:p>
    <w:p w:rsidR="004567C7" w:rsidRPr="004567C7" w:rsidRDefault="004567C7" w:rsidP="004567C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4567C7" w:rsidRPr="004567C7" w:rsidRDefault="004567C7" w:rsidP="004567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>Реализирането на реформата в сферата на грижата за възрастните хора и хората с увреждания в съответствие с приетата през 2014 г. Национална стратегия за дългосрочна грижа е ключов приоритет в дейността на Министерството на труда и социалната политика. Основна цел на Стратегията е създаване на условия за независим и достоен живот на възрастните хора и хората с увреждания посредством предоставянето на качествени, достъпни и устойчиви услуги за дългосрочна грижа според индивидуалните им потребности при постигне на по-добър баланс между качество на услугите и ефективното и ефикасното им предоставяне. Фокус е поставен върху:</w:t>
      </w:r>
    </w:p>
    <w:p w:rsidR="004567C7" w:rsidRPr="004567C7" w:rsidRDefault="004567C7" w:rsidP="004567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7C7">
        <w:rPr>
          <w:rFonts w:ascii="Times New Roman" w:hAnsi="Times New Roman"/>
          <w:bCs/>
          <w:sz w:val="24"/>
          <w:szCs w:val="24"/>
        </w:rPr>
        <w:t>Изграждане на мрежа от достъпни и качествени услуги в общността и в домашна среда</w:t>
      </w:r>
      <w:r w:rsidRPr="004567C7">
        <w:rPr>
          <w:rFonts w:ascii="Times New Roman" w:hAnsi="Times New Roman"/>
          <w:sz w:val="24"/>
          <w:szCs w:val="24"/>
        </w:rPr>
        <w:t xml:space="preserve">, </w:t>
      </w:r>
      <w:r w:rsidRPr="004567C7">
        <w:rPr>
          <w:rFonts w:ascii="Times New Roman" w:hAnsi="Times New Roman"/>
          <w:bCs/>
          <w:sz w:val="24"/>
          <w:szCs w:val="24"/>
        </w:rPr>
        <w:t xml:space="preserve">която да осигури възможност за подготовка и извеждане на възрастните хора и хората с увреждания от специализираните институции и същевременно да има превантивна роля по отношение институционализацията на тези лица. </w:t>
      </w:r>
    </w:p>
    <w:p w:rsidR="004567C7" w:rsidRPr="004567C7" w:rsidRDefault="004567C7" w:rsidP="004567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7C7">
        <w:rPr>
          <w:rFonts w:ascii="Times New Roman" w:hAnsi="Times New Roman"/>
          <w:bCs/>
          <w:sz w:val="24"/>
          <w:szCs w:val="24"/>
        </w:rPr>
        <w:t>Закриване в следващите 20 години на всички функционално остарели и неотговарящи на актуалните потребности на целевите групи специализирани институции за възрастни хора и хора с увреждания.</w:t>
      </w:r>
    </w:p>
    <w:p w:rsidR="004567C7" w:rsidRPr="004567C7" w:rsidRDefault="004567C7" w:rsidP="004567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567C7">
        <w:rPr>
          <w:rFonts w:ascii="Times New Roman" w:hAnsi="Times New Roman"/>
          <w:bCs/>
          <w:sz w:val="24"/>
          <w:szCs w:val="24"/>
        </w:rPr>
        <w:t xml:space="preserve">На територията на страната функционират общо 160 </w:t>
      </w:r>
      <w:r>
        <w:rPr>
          <w:rFonts w:ascii="Times New Roman" w:hAnsi="Times New Roman"/>
          <w:bCs/>
          <w:sz w:val="24"/>
          <w:szCs w:val="24"/>
        </w:rPr>
        <w:t>специализирани</w:t>
      </w:r>
      <w:r w:rsidRPr="004567C7">
        <w:rPr>
          <w:rFonts w:ascii="Times New Roman" w:hAnsi="Times New Roman"/>
          <w:bCs/>
          <w:sz w:val="24"/>
          <w:szCs w:val="24"/>
        </w:rPr>
        <w:t xml:space="preserve"> институции за хора с увреждания и възрастни хора, с общ капацитет 10 989 места и заетост към м. февруари 2016 г. - 10 596 места, от които: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7C7">
        <w:rPr>
          <w:rFonts w:ascii="Times New Roman" w:hAnsi="Times New Roman"/>
          <w:bCs/>
          <w:sz w:val="24"/>
          <w:szCs w:val="24"/>
        </w:rPr>
        <w:lastRenderedPageBreak/>
        <w:t xml:space="preserve">27 Дома за възрастни с умствена изостаналост, в които са настанени 2 081 лица </w:t>
      </w:r>
      <w:r w:rsidRPr="004567C7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4567C7">
        <w:rPr>
          <w:rFonts w:ascii="Times New Roman" w:hAnsi="Times New Roman"/>
          <w:bCs/>
          <w:sz w:val="24"/>
          <w:szCs w:val="24"/>
        </w:rPr>
        <w:t>Приложение № 1</w:t>
      </w:r>
      <w:r w:rsidRPr="004567C7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4567C7">
        <w:rPr>
          <w:rFonts w:ascii="Times New Roman" w:hAnsi="Times New Roman"/>
          <w:bCs/>
          <w:sz w:val="24"/>
          <w:szCs w:val="24"/>
        </w:rPr>
        <w:t>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7C7">
        <w:rPr>
          <w:rFonts w:ascii="Times New Roman" w:hAnsi="Times New Roman"/>
          <w:bCs/>
          <w:sz w:val="24"/>
          <w:szCs w:val="24"/>
        </w:rPr>
        <w:t xml:space="preserve">13 Дома за възрастни с психични разстройства, в които са настанени 1 029 лица </w:t>
      </w:r>
      <w:r w:rsidRPr="004567C7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4567C7">
        <w:rPr>
          <w:rFonts w:ascii="Times New Roman" w:hAnsi="Times New Roman"/>
          <w:bCs/>
          <w:sz w:val="24"/>
          <w:szCs w:val="24"/>
        </w:rPr>
        <w:t>Приложение № 2</w:t>
      </w:r>
      <w:r w:rsidRPr="004567C7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4567C7">
        <w:rPr>
          <w:rFonts w:ascii="Times New Roman" w:hAnsi="Times New Roman"/>
          <w:bCs/>
          <w:sz w:val="24"/>
          <w:szCs w:val="24"/>
        </w:rPr>
        <w:t>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7C7">
        <w:rPr>
          <w:rFonts w:ascii="Times New Roman" w:hAnsi="Times New Roman"/>
          <w:bCs/>
          <w:sz w:val="24"/>
          <w:szCs w:val="24"/>
        </w:rPr>
        <w:t>21 Дома за възрастни с физически увреждания, в които са настанени 1 258 лица;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7C7">
        <w:rPr>
          <w:rFonts w:ascii="Times New Roman" w:hAnsi="Times New Roman"/>
          <w:bCs/>
          <w:sz w:val="24"/>
          <w:szCs w:val="24"/>
        </w:rPr>
        <w:t xml:space="preserve">4 Дома за възрастни със сетивни нарушения, в които са настанени 121 </w:t>
      </w:r>
      <w:r>
        <w:rPr>
          <w:rFonts w:ascii="Times New Roman" w:hAnsi="Times New Roman"/>
          <w:bCs/>
          <w:sz w:val="24"/>
          <w:szCs w:val="24"/>
        </w:rPr>
        <w:t>лица;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7C7">
        <w:rPr>
          <w:rFonts w:ascii="Times New Roman" w:hAnsi="Times New Roman"/>
          <w:bCs/>
          <w:sz w:val="24"/>
          <w:szCs w:val="24"/>
        </w:rPr>
        <w:t xml:space="preserve">14 Дома за възрастни с деменция, в които са настанени 812 лица </w:t>
      </w:r>
      <w:r w:rsidRPr="004567C7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4567C7">
        <w:rPr>
          <w:rFonts w:ascii="Times New Roman" w:hAnsi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/>
          <w:bCs/>
          <w:sz w:val="24"/>
          <w:szCs w:val="24"/>
        </w:rPr>
        <w:t>3</w:t>
      </w:r>
      <w:r w:rsidRPr="004567C7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4567C7">
        <w:rPr>
          <w:rFonts w:ascii="Times New Roman" w:hAnsi="Times New Roman"/>
          <w:bCs/>
          <w:sz w:val="24"/>
          <w:szCs w:val="24"/>
        </w:rPr>
        <w:t>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7C7">
        <w:rPr>
          <w:rFonts w:ascii="Times New Roman" w:hAnsi="Times New Roman"/>
          <w:bCs/>
          <w:sz w:val="24"/>
          <w:szCs w:val="24"/>
        </w:rPr>
        <w:t xml:space="preserve">81 Дома за стари хора, в които са настанени </w:t>
      </w:r>
      <w:r w:rsidRPr="004567C7">
        <w:rPr>
          <w:rFonts w:ascii="Times New Roman" w:hAnsi="Times New Roman"/>
          <w:bCs/>
          <w:sz w:val="24"/>
          <w:szCs w:val="24"/>
        </w:rPr>
        <w:tab/>
        <w:t xml:space="preserve">5 295 </w:t>
      </w:r>
      <w:r>
        <w:rPr>
          <w:rFonts w:ascii="Times New Roman" w:hAnsi="Times New Roman"/>
          <w:bCs/>
          <w:sz w:val="24"/>
          <w:szCs w:val="24"/>
        </w:rPr>
        <w:t>лица.</w:t>
      </w:r>
    </w:p>
    <w:p w:rsidR="004567C7" w:rsidRPr="004567C7" w:rsidRDefault="004567C7" w:rsidP="004567C7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567C7">
        <w:rPr>
          <w:rFonts w:ascii="Times New Roman" w:hAnsi="Times New Roman"/>
          <w:bCs/>
          <w:sz w:val="24"/>
          <w:szCs w:val="24"/>
        </w:rPr>
        <w:t>Към същия период социалните услуги за хора с увреждания и възрастни хора в общността, включително и от резидентен тип</w:t>
      </w:r>
      <w:r>
        <w:rPr>
          <w:rFonts w:ascii="Times New Roman" w:hAnsi="Times New Roman"/>
          <w:bCs/>
          <w:sz w:val="24"/>
          <w:szCs w:val="24"/>
        </w:rPr>
        <w:t>,</w:t>
      </w:r>
      <w:r w:rsidRPr="004567C7">
        <w:rPr>
          <w:rFonts w:ascii="Times New Roman" w:hAnsi="Times New Roman"/>
          <w:bCs/>
          <w:sz w:val="24"/>
          <w:szCs w:val="24"/>
        </w:rPr>
        <w:t xml:space="preserve"> на територията на страната са общо 255, с капацитет 2 520 места и заетост – 2 382 места, от които:</w:t>
      </w:r>
    </w:p>
    <w:p w:rsidR="004567C7" w:rsidRPr="004567C7" w:rsidRDefault="00D07574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="004567C7" w:rsidRPr="004567C7">
        <w:rPr>
          <w:rFonts w:ascii="Times New Roman" w:hAnsi="Times New Roman"/>
          <w:sz w:val="24"/>
          <w:szCs w:val="24"/>
        </w:rPr>
        <w:t xml:space="preserve"> </w:t>
      </w:r>
      <w:r w:rsidR="004567C7" w:rsidRPr="004567C7">
        <w:rPr>
          <w:rFonts w:ascii="Times New Roman" w:hAnsi="Times New Roman"/>
          <w:bCs/>
          <w:sz w:val="24"/>
          <w:szCs w:val="24"/>
        </w:rPr>
        <w:t>Дневни центъра за възрастни хора с увреждания</w:t>
      </w:r>
      <w:r w:rsidR="004567C7" w:rsidRPr="004567C7">
        <w:rPr>
          <w:rFonts w:ascii="Times New Roman" w:hAnsi="Times New Roman"/>
          <w:sz w:val="24"/>
          <w:szCs w:val="24"/>
        </w:rPr>
        <w:t>, които се посещават от 1 8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="004567C7" w:rsidRPr="004567C7">
        <w:rPr>
          <w:rFonts w:ascii="Times New Roman" w:hAnsi="Times New Roman"/>
          <w:sz w:val="24"/>
          <w:szCs w:val="24"/>
        </w:rPr>
        <w:t xml:space="preserve">2 лица </w:t>
      </w:r>
      <w:r w:rsidR="004567C7" w:rsidRPr="004567C7">
        <w:rPr>
          <w:rFonts w:ascii="Times New Roman" w:hAnsi="Times New Roman"/>
          <w:bCs/>
          <w:sz w:val="24"/>
          <w:szCs w:val="24"/>
          <w:lang w:val="en-US"/>
        </w:rPr>
        <w:t>(</w:t>
      </w:r>
      <w:r w:rsidR="004567C7" w:rsidRPr="004567C7"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4567C7">
        <w:rPr>
          <w:rFonts w:ascii="Times New Roman" w:hAnsi="Times New Roman"/>
          <w:bCs/>
          <w:sz w:val="24"/>
          <w:szCs w:val="24"/>
        </w:rPr>
        <w:t>4</w:t>
      </w:r>
      <w:r w:rsidR="004567C7" w:rsidRPr="004567C7">
        <w:rPr>
          <w:rFonts w:ascii="Times New Roman" w:hAnsi="Times New Roman"/>
          <w:bCs/>
          <w:sz w:val="24"/>
          <w:szCs w:val="24"/>
          <w:lang w:val="en-US"/>
        </w:rPr>
        <w:t>)</w:t>
      </w:r>
      <w:r w:rsidR="004567C7" w:rsidRPr="004567C7">
        <w:rPr>
          <w:rFonts w:ascii="Times New Roman" w:hAnsi="Times New Roman"/>
          <w:bCs/>
          <w:sz w:val="24"/>
          <w:szCs w:val="24"/>
        </w:rPr>
        <w:t>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 xml:space="preserve">47 Дневни центъра за стари хора, които се посещават от 1 142 </w:t>
      </w:r>
      <w:r>
        <w:rPr>
          <w:rFonts w:ascii="Times New Roman" w:hAnsi="Times New Roman"/>
          <w:sz w:val="24"/>
          <w:szCs w:val="24"/>
        </w:rPr>
        <w:t>потребители;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>81 Центъра за социална рехабилитация и интеграция, които се посещават от 2 943</w:t>
      </w:r>
      <w:r>
        <w:rPr>
          <w:rFonts w:ascii="Times New Roman" w:hAnsi="Times New Roman"/>
          <w:sz w:val="24"/>
          <w:szCs w:val="24"/>
        </w:rPr>
        <w:t xml:space="preserve"> потребители;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 xml:space="preserve">31 Защитени жилища за хора с психични разстройства, в които са настанени 306 лица (Приложение № </w:t>
      </w:r>
      <w:r w:rsidR="00D07574">
        <w:rPr>
          <w:rFonts w:ascii="Times New Roman" w:hAnsi="Times New Roman"/>
          <w:sz w:val="24"/>
          <w:szCs w:val="24"/>
          <w:lang w:val="en-US"/>
        </w:rPr>
        <w:t>5</w:t>
      </w:r>
      <w:r w:rsidRPr="004567C7">
        <w:rPr>
          <w:rFonts w:ascii="Times New Roman" w:hAnsi="Times New Roman"/>
          <w:sz w:val="24"/>
          <w:szCs w:val="24"/>
        </w:rPr>
        <w:t>);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 xml:space="preserve">97 Защитени жилища за хора с умствена изостаналост, в които са настанени 778 </w:t>
      </w:r>
      <w:r>
        <w:rPr>
          <w:rFonts w:ascii="Times New Roman" w:hAnsi="Times New Roman"/>
          <w:sz w:val="24"/>
          <w:szCs w:val="24"/>
        </w:rPr>
        <w:t xml:space="preserve">лица (Приложение № </w:t>
      </w:r>
      <w:r w:rsidR="00D1265E">
        <w:rPr>
          <w:rFonts w:ascii="Times New Roman" w:hAnsi="Times New Roman"/>
          <w:sz w:val="24"/>
          <w:szCs w:val="24"/>
          <w:lang w:val="en-US"/>
        </w:rPr>
        <w:t>5</w:t>
      </w:r>
      <w:r w:rsidRPr="004567C7">
        <w:rPr>
          <w:rFonts w:ascii="Times New Roman" w:hAnsi="Times New Roman"/>
          <w:sz w:val="24"/>
          <w:szCs w:val="24"/>
        </w:rPr>
        <w:t>);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 xml:space="preserve">15 Защитени жилища за хора с физически увреждания, в които са настанени 135 </w:t>
      </w:r>
      <w:r>
        <w:rPr>
          <w:rFonts w:ascii="Times New Roman" w:hAnsi="Times New Roman"/>
          <w:sz w:val="24"/>
          <w:szCs w:val="24"/>
        </w:rPr>
        <w:t>лица;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 xml:space="preserve">25 Наблюдавани жилища, в които са настанени 97 </w:t>
      </w:r>
      <w:r>
        <w:rPr>
          <w:rFonts w:ascii="Times New Roman" w:hAnsi="Times New Roman"/>
          <w:sz w:val="24"/>
          <w:szCs w:val="24"/>
        </w:rPr>
        <w:t>лица;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 xml:space="preserve">11 Преходни жилища, в които са настанени 93 </w:t>
      </w:r>
      <w:r>
        <w:rPr>
          <w:rFonts w:ascii="Times New Roman" w:hAnsi="Times New Roman"/>
          <w:sz w:val="24"/>
          <w:szCs w:val="24"/>
        </w:rPr>
        <w:t>лица;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 xml:space="preserve">24 Центъра за настаняване от семеен тип за възрастни хора с психични разстройства, в които са настанени 316 </w:t>
      </w:r>
      <w:r>
        <w:rPr>
          <w:rFonts w:ascii="Times New Roman" w:hAnsi="Times New Roman"/>
          <w:sz w:val="24"/>
          <w:szCs w:val="24"/>
        </w:rPr>
        <w:t xml:space="preserve">лица (Приложение № </w:t>
      </w:r>
      <w:r w:rsidR="00D1265E">
        <w:rPr>
          <w:rFonts w:ascii="Times New Roman" w:hAnsi="Times New Roman"/>
          <w:sz w:val="24"/>
          <w:szCs w:val="24"/>
          <w:lang w:val="en-US"/>
        </w:rPr>
        <w:t>6</w:t>
      </w:r>
      <w:r w:rsidRPr="004567C7">
        <w:rPr>
          <w:rFonts w:ascii="Times New Roman" w:hAnsi="Times New Roman"/>
          <w:sz w:val="24"/>
          <w:szCs w:val="24"/>
        </w:rPr>
        <w:t>);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>8 Центъра за настаняване от семеен тип за възрастни хора с деменция, в които са настанени 102</w:t>
      </w:r>
      <w:r>
        <w:rPr>
          <w:rFonts w:ascii="Times New Roman" w:hAnsi="Times New Roman"/>
          <w:sz w:val="24"/>
          <w:szCs w:val="24"/>
        </w:rPr>
        <w:t xml:space="preserve"> лица (Приложение № </w:t>
      </w:r>
      <w:r w:rsidR="00D1265E">
        <w:rPr>
          <w:rFonts w:ascii="Times New Roman" w:hAnsi="Times New Roman"/>
          <w:sz w:val="24"/>
          <w:szCs w:val="24"/>
          <w:lang w:val="en-US"/>
        </w:rPr>
        <w:t>6</w:t>
      </w:r>
      <w:r w:rsidRPr="004567C7">
        <w:rPr>
          <w:rFonts w:ascii="Times New Roman" w:hAnsi="Times New Roman"/>
          <w:sz w:val="24"/>
          <w:szCs w:val="24"/>
        </w:rPr>
        <w:t>);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>22 Центъра за настаняване от семеен тип за възрастни хора с умствена</w:t>
      </w:r>
      <w:r>
        <w:rPr>
          <w:rFonts w:ascii="Times New Roman" w:hAnsi="Times New Roman"/>
          <w:sz w:val="24"/>
          <w:szCs w:val="24"/>
        </w:rPr>
        <w:t xml:space="preserve"> изостаналост</w:t>
      </w:r>
      <w:r w:rsidRPr="004567C7">
        <w:rPr>
          <w:rFonts w:ascii="Times New Roman" w:hAnsi="Times New Roman"/>
          <w:sz w:val="24"/>
          <w:szCs w:val="24"/>
        </w:rPr>
        <w:t xml:space="preserve">, в които са настанени 268 </w:t>
      </w:r>
      <w:r w:rsidR="00D07574">
        <w:rPr>
          <w:rFonts w:ascii="Times New Roman" w:hAnsi="Times New Roman"/>
          <w:sz w:val="24"/>
          <w:szCs w:val="24"/>
        </w:rPr>
        <w:t xml:space="preserve">лица (Приложение № </w:t>
      </w:r>
      <w:r w:rsidR="00D1265E">
        <w:rPr>
          <w:rFonts w:ascii="Times New Roman" w:hAnsi="Times New Roman"/>
          <w:sz w:val="24"/>
          <w:szCs w:val="24"/>
          <w:lang w:val="en-US"/>
        </w:rPr>
        <w:t>6</w:t>
      </w:r>
      <w:r w:rsidRPr="004567C7">
        <w:rPr>
          <w:rFonts w:ascii="Times New Roman" w:hAnsi="Times New Roman"/>
          <w:sz w:val="24"/>
          <w:szCs w:val="24"/>
        </w:rPr>
        <w:t>);</w:t>
      </w:r>
    </w:p>
    <w:p w:rsidR="004567C7" w:rsidRP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 xml:space="preserve">18 Центъра за настаняване от семеен тип за възрастни хора с физически увреждания, в които са настанени 233 </w:t>
      </w:r>
      <w:r>
        <w:rPr>
          <w:rFonts w:ascii="Times New Roman" w:hAnsi="Times New Roman"/>
          <w:sz w:val="24"/>
          <w:szCs w:val="24"/>
        </w:rPr>
        <w:t>лица;</w:t>
      </w:r>
    </w:p>
    <w:p w:rsidR="004567C7" w:rsidRDefault="004567C7" w:rsidP="004567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 xml:space="preserve">4 Центъра за настаняване от семеен тип за стари хора, в които са настанени 54 </w:t>
      </w:r>
      <w:r>
        <w:rPr>
          <w:rFonts w:ascii="Times New Roman" w:hAnsi="Times New Roman"/>
          <w:sz w:val="24"/>
          <w:szCs w:val="24"/>
        </w:rPr>
        <w:t>лица</w:t>
      </w:r>
      <w:r w:rsidRPr="004567C7">
        <w:rPr>
          <w:rFonts w:ascii="Times New Roman" w:hAnsi="Times New Roman"/>
          <w:sz w:val="24"/>
          <w:szCs w:val="24"/>
        </w:rPr>
        <w:t>.</w:t>
      </w:r>
    </w:p>
    <w:p w:rsidR="004567C7" w:rsidRPr="004567C7" w:rsidRDefault="004567C7" w:rsidP="004567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67C7">
        <w:rPr>
          <w:rFonts w:ascii="Times New Roman" w:hAnsi="Times New Roman"/>
          <w:sz w:val="24"/>
          <w:szCs w:val="24"/>
        </w:rPr>
        <w:t xml:space="preserve">Детайлна информация относно специализираните институции и социалните услуги в общността за възрастни хора и хора с увреждания е достъпна и на официалната интернет страница на Агенцията за социално подпомагане. </w:t>
      </w:r>
    </w:p>
    <w:p w:rsidR="004567C7" w:rsidRPr="004567C7" w:rsidRDefault="004567C7" w:rsidP="004567C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4567C7" w:rsidRPr="004567C7" w:rsidRDefault="004567C7" w:rsidP="005C32B8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67C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ПРИЛОЖЕНИЕ: </w:t>
      </w:r>
      <w:r w:rsidRPr="004567C7">
        <w:rPr>
          <w:rFonts w:ascii="Times New Roman" w:eastAsia="Times New Roman" w:hAnsi="Times New Roman"/>
          <w:sz w:val="24"/>
          <w:szCs w:val="24"/>
          <w:lang w:eastAsia="bg-BG"/>
        </w:rPr>
        <w:t xml:space="preserve">съгласно текста </w:t>
      </w:r>
      <w:r w:rsidRPr="004567C7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4567C7">
        <w:rPr>
          <w:rFonts w:ascii="Times New Roman" w:eastAsia="Times New Roman" w:hAnsi="Times New Roman"/>
          <w:sz w:val="24"/>
          <w:szCs w:val="24"/>
          <w:lang w:eastAsia="bg-BG"/>
        </w:rPr>
        <w:t>само за адресата</w:t>
      </w:r>
      <w:r w:rsidRPr="004567C7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4567C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567C7" w:rsidRPr="004567C7" w:rsidRDefault="004567C7" w:rsidP="004567C7">
      <w:pPr>
        <w:spacing w:after="0" w:line="240" w:lineRule="auto"/>
        <w:ind w:left="3969" w:right="-708"/>
        <w:jc w:val="both"/>
        <w:rPr>
          <w:rFonts w:ascii="Times New Roman" w:hAnsi="Times New Roman"/>
          <w:sz w:val="24"/>
          <w:szCs w:val="24"/>
        </w:rPr>
      </w:pPr>
    </w:p>
    <w:p w:rsidR="004567C7" w:rsidRPr="004567C7" w:rsidRDefault="004567C7" w:rsidP="004567C7">
      <w:pPr>
        <w:spacing w:after="0" w:line="240" w:lineRule="auto"/>
        <w:ind w:right="-708"/>
        <w:jc w:val="both"/>
        <w:rPr>
          <w:rFonts w:ascii="Times New Roman" w:hAnsi="Times New Roman"/>
          <w:sz w:val="24"/>
          <w:szCs w:val="24"/>
        </w:rPr>
      </w:pPr>
    </w:p>
    <w:p w:rsidR="004567C7" w:rsidRPr="004567C7" w:rsidRDefault="00C95C0A" w:rsidP="004567C7">
      <w:pPr>
        <w:spacing w:after="0" w:line="240" w:lineRule="auto"/>
        <w:ind w:righ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05CA1" w:rsidRPr="00C95C0A" w:rsidRDefault="00C95C0A" w:rsidP="00C95C0A">
      <w:pPr>
        <w:ind w:left="4248" w:firstLine="708"/>
        <w:rPr>
          <w:lang w:val="en-US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A7E8C39A-A931-4E46-AE8F-E838A6D460DA}" provid="{00000000-0000-0000-0000-000000000000}" o:suggestedsigner="ИВАЙЛО КАЛФИН" o:suggestedsigner2="ЗАМ.МИНИСТЪР-ПРЕДСЕДСДАТЕЛ И МИНИСТЪР" allowcomments="t" issignatureline="t"/>
          </v:shape>
        </w:pict>
      </w:r>
    </w:p>
    <w:sectPr w:rsidR="00505CA1" w:rsidRPr="00C95C0A" w:rsidSect="0058558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5A9" w:rsidRDefault="00C95C0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855A9" w:rsidRDefault="00C95C0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E44"/>
    <w:multiLevelType w:val="hybridMultilevel"/>
    <w:tmpl w:val="1AF45822"/>
    <w:lvl w:ilvl="0" w:tplc="937A45EE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E65BE"/>
    <w:multiLevelType w:val="hybridMultilevel"/>
    <w:tmpl w:val="DD3A85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4022D"/>
    <w:multiLevelType w:val="hybridMultilevel"/>
    <w:tmpl w:val="2AECF33C"/>
    <w:lvl w:ilvl="0" w:tplc="D442A772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C7"/>
    <w:rsid w:val="00100628"/>
    <w:rsid w:val="001511CE"/>
    <w:rsid w:val="00201A3D"/>
    <w:rsid w:val="002A29C6"/>
    <w:rsid w:val="004567C7"/>
    <w:rsid w:val="00464AC1"/>
    <w:rsid w:val="00505CA1"/>
    <w:rsid w:val="0058558D"/>
    <w:rsid w:val="005C32B8"/>
    <w:rsid w:val="00647134"/>
    <w:rsid w:val="007D6CA6"/>
    <w:rsid w:val="00856017"/>
    <w:rsid w:val="0088165A"/>
    <w:rsid w:val="008946F4"/>
    <w:rsid w:val="00AD5A8F"/>
    <w:rsid w:val="00AE4378"/>
    <w:rsid w:val="00B01C63"/>
    <w:rsid w:val="00C45B0B"/>
    <w:rsid w:val="00C95C0A"/>
    <w:rsid w:val="00D07574"/>
    <w:rsid w:val="00D1265E"/>
    <w:rsid w:val="00D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567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7C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567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7C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Filipova</dc:creator>
  <cp:lastModifiedBy>Daniela Filipova</cp:lastModifiedBy>
  <cp:revision>2</cp:revision>
  <cp:lastPrinted>2016-03-29T15:19:00Z</cp:lastPrinted>
  <dcterms:created xsi:type="dcterms:W3CDTF">2016-03-29T15:39:00Z</dcterms:created>
  <dcterms:modified xsi:type="dcterms:W3CDTF">2016-03-29T15:39:00Z</dcterms:modified>
</cp:coreProperties>
</file>